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80A90" w:rsidRDefault="00780A90" w:rsidP="00780A90">
      <w:pPr>
        <w:jc w:val="center"/>
        <w:rPr>
          <w:rFonts w:ascii="One Stroke Script LET" w:hAnsi="One Stroke Script LET"/>
          <w:sz w:val="28"/>
          <w:szCs w:val="28"/>
        </w:rPr>
      </w:pPr>
      <w:r>
        <w:rPr>
          <w:rFonts w:ascii="One Stroke Script LET" w:hAnsi="One Stroke Script LET"/>
          <w:sz w:val="28"/>
          <w:szCs w:val="28"/>
        </w:rPr>
        <w:t>Research Paper</w:t>
      </w:r>
    </w:p>
    <w:p w:rsidR="00780A90" w:rsidRDefault="00780A90" w:rsidP="00780A90">
      <w:pPr>
        <w:rPr>
          <w:rFonts w:ascii="Tempus Sans ITC" w:hAnsi="Tempus Sans ITC"/>
          <w:szCs w:val="24"/>
        </w:rPr>
      </w:pPr>
      <w:r>
        <w:rPr>
          <w:rFonts w:ascii="Tempus Sans ITC" w:hAnsi="Tempus Sans ITC"/>
          <w:szCs w:val="24"/>
        </w:rPr>
        <w:t xml:space="preserve"> Write a research paper in which you research information on Asperger’s Syndrome and relate the information you find to the book. You will need to include quote</w:t>
      </w:r>
      <w:r w:rsidR="00D2369A">
        <w:rPr>
          <w:rFonts w:ascii="Tempus Sans ITC" w:hAnsi="Tempus Sans ITC"/>
          <w:szCs w:val="24"/>
        </w:rPr>
        <w:t>s</w:t>
      </w:r>
      <w:r>
        <w:rPr>
          <w:rFonts w:ascii="Tempus Sans ITC" w:hAnsi="Tempus Sans ITC"/>
          <w:szCs w:val="24"/>
        </w:rPr>
        <w:t xml:space="preserve"> from the research that you find as well as some quotes from the book. This should be a traditional research paper including reliable sources and a final Works Cited page.</w:t>
      </w:r>
      <w:r w:rsidR="00A724C0">
        <w:rPr>
          <w:rFonts w:ascii="Tempus Sans ITC" w:hAnsi="Tempus Sans ITC"/>
          <w:szCs w:val="24"/>
        </w:rPr>
        <w:t xml:space="preserve"> Your final paper should be at least 300 words.</w:t>
      </w:r>
    </w:p>
    <w:p w:rsidR="00780A90" w:rsidRPr="00656393" w:rsidRDefault="00780A90" w:rsidP="00780A90">
      <w:pPr>
        <w:rPr>
          <w:rFonts w:ascii="One Stroke Script LET" w:hAnsi="One Stroke Script LET"/>
          <w:szCs w:val="24"/>
        </w:rPr>
      </w:pPr>
      <w:r>
        <w:rPr>
          <w:rFonts w:ascii="Tempus Sans ITC" w:hAnsi="Tempus Sans ITC"/>
          <w:szCs w:val="24"/>
        </w:rPr>
        <w:tab/>
      </w:r>
      <w:r w:rsidRPr="00656393">
        <w:rPr>
          <w:rFonts w:ascii="One Stroke Script LET" w:hAnsi="One Stroke Script LET"/>
          <w:szCs w:val="24"/>
        </w:rPr>
        <w:t>Requirements?</w:t>
      </w:r>
    </w:p>
    <w:p w:rsidR="00780A90" w:rsidRDefault="00780A90" w:rsidP="00780A90">
      <w:pPr>
        <w:pStyle w:val="ListParagraph"/>
        <w:numPr>
          <w:ilvl w:val="0"/>
          <w:numId w:val="1"/>
        </w:numPr>
        <w:rPr>
          <w:rFonts w:ascii="Tempus Sans ITC" w:hAnsi="Tempus Sans ITC"/>
          <w:szCs w:val="24"/>
        </w:rPr>
      </w:pPr>
      <w:r>
        <w:rPr>
          <w:rFonts w:ascii="Tempus Sans ITC" w:hAnsi="Tempus Sans ITC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116205</wp:posOffset>
            </wp:positionV>
            <wp:extent cx="1333500" cy="1428750"/>
            <wp:effectExtent l="19050" t="0" r="0" b="0"/>
            <wp:wrapNone/>
            <wp:docPr id="38" name="Picture 38" descr="http://t2.gstatic.com/images?q=tbn:WZL-l9L856eTXM:http://www.contracosta.edu/library/clics/chapters/Ch1/Graphics/PadNPencil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t2.gstatic.com/images?q=tbn:WZL-l9L856eTXM:http://www.contracosta.edu/library/clics/chapters/Ch1/Graphics/PadNPencil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empus Sans ITC" w:hAnsi="Tempus Sans ITC"/>
          <w:szCs w:val="24"/>
        </w:rPr>
        <w:t>No page requirement, but needs to address three topics of which you</w:t>
      </w:r>
      <w:r w:rsidR="00D2369A">
        <w:rPr>
          <w:rFonts w:ascii="Tempus Sans ITC" w:hAnsi="Tempus Sans ITC"/>
          <w:szCs w:val="24"/>
        </w:rPr>
        <w:t xml:space="preserve"> will compare what you find to the book.</w:t>
      </w:r>
    </w:p>
    <w:p w:rsidR="00780A90" w:rsidRDefault="00780A90" w:rsidP="00780A90">
      <w:pPr>
        <w:pStyle w:val="ListParagraph"/>
        <w:numPr>
          <w:ilvl w:val="0"/>
          <w:numId w:val="1"/>
        </w:numPr>
        <w:rPr>
          <w:rFonts w:ascii="Tempus Sans ITC" w:hAnsi="Tempus Sans ITC"/>
          <w:szCs w:val="24"/>
        </w:rPr>
      </w:pPr>
      <w:r>
        <w:rPr>
          <w:rFonts w:ascii="Tempus Sans ITC" w:hAnsi="Tempus Sans ITC"/>
          <w:szCs w:val="24"/>
        </w:rPr>
        <w:t>Must be properly formatted as a research paper with intro, conclusion, and Works Cited page</w:t>
      </w:r>
    </w:p>
    <w:p w:rsidR="00D2369A" w:rsidRPr="00D2369A" w:rsidRDefault="00780A90" w:rsidP="00D2369A">
      <w:pPr>
        <w:pStyle w:val="ListParagraph"/>
        <w:numPr>
          <w:ilvl w:val="0"/>
          <w:numId w:val="1"/>
        </w:numPr>
        <w:rPr>
          <w:rFonts w:ascii="Tempus Sans ITC" w:hAnsi="Tempus Sans ITC"/>
          <w:szCs w:val="24"/>
        </w:rPr>
      </w:pPr>
      <w:r>
        <w:rPr>
          <w:rFonts w:ascii="Tempus Sans ITC" w:hAnsi="Tempus Sans ITC"/>
          <w:szCs w:val="24"/>
        </w:rPr>
        <w:t>Strong sources needed with at least in-text citations from the research and quotes from the book and works cited page</w:t>
      </w:r>
      <w:r w:rsidR="00D2369A">
        <w:rPr>
          <w:rFonts w:ascii="Tempus Sans ITC" w:hAnsi="Tempus Sans ITC"/>
          <w:szCs w:val="24"/>
        </w:rPr>
        <w:t xml:space="preserve"> (Wikipedia is not a good source)</w:t>
      </w:r>
    </w:p>
    <w:p w:rsidR="00780A90" w:rsidRPr="00780A90" w:rsidRDefault="00780A90" w:rsidP="00780A90">
      <w:pPr>
        <w:pStyle w:val="ListParagraph"/>
        <w:numPr>
          <w:ilvl w:val="0"/>
          <w:numId w:val="1"/>
        </w:numPr>
        <w:rPr>
          <w:rFonts w:ascii="Tempus Sans ITC" w:hAnsi="Tempus Sans ITC"/>
          <w:szCs w:val="24"/>
        </w:rPr>
      </w:pPr>
      <w:r>
        <w:rPr>
          <w:rFonts w:ascii="Tempus Sans ITC" w:hAnsi="Tempus Sans ITC"/>
          <w:szCs w:val="24"/>
        </w:rPr>
        <w:t>Follow proper conventions/mechanics</w:t>
      </w:r>
    </w:p>
    <w:p w:rsidR="00BC450B" w:rsidRDefault="00BC450B" w:rsidP="00780A90"/>
    <w:p w:rsidR="00BC450B" w:rsidRPr="009657B9" w:rsidRDefault="006A7836" w:rsidP="00BC450B">
      <w:pPr>
        <w:jc w:val="center"/>
        <w:rPr>
          <w:rFonts w:ascii="One Stroke Script LET" w:hAnsi="One Stroke Script LET"/>
          <w:sz w:val="32"/>
          <w:szCs w:val="32"/>
        </w:rPr>
      </w:pPr>
      <w:r>
        <w:rPr>
          <w:rFonts w:ascii="One Stroke Script LET" w:hAnsi="One Stroke Script LET"/>
          <w:sz w:val="32"/>
          <w:szCs w:val="32"/>
        </w:rPr>
        <w:t>Asperger’s</w:t>
      </w:r>
      <w:r w:rsidR="00A70CF7">
        <w:rPr>
          <w:rFonts w:ascii="One Stroke Script LET" w:hAnsi="One Stroke Script LET"/>
          <w:sz w:val="32"/>
          <w:szCs w:val="32"/>
        </w:rPr>
        <w:t xml:space="preserve"> Paper</w:t>
      </w:r>
    </w:p>
    <w:tbl>
      <w:tblPr>
        <w:tblStyle w:val="MediumShading2-Accent5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BC450B" w:rsidRPr="005F5E6B">
        <w:trPr>
          <w:cnfStyle w:val="100000000000"/>
        </w:trPr>
        <w:tc>
          <w:tcPr>
            <w:cnfStyle w:val="001000000100"/>
            <w:tcW w:w="1915" w:type="dxa"/>
          </w:tcPr>
          <w:p w:rsidR="00BC450B" w:rsidRPr="005F5E6B" w:rsidRDefault="00BC450B" w:rsidP="00A70CF7">
            <w:pPr>
              <w:rPr>
                <w:rFonts w:ascii="One Stroke Script LET" w:hAnsi="One Stroke Script LET"/>
                <w:szCs w:val="24"/>
              </w:rPr>
            </w:pPr>
          </w:p>
        </w:tc>
        <w:tc>
          <w:tcPr>
            <w:tcW w:w="1915" w:type="dxa"/>
          </w:tcPr>
          <w:p w:rsidR="00BC450B" w:rsidRPr="005F5E6B" w:rsidRDefault="00BC450B" w:rsidP="00A70CF7">
            <w:pPr>
              <w:cnfStyle w:val="100000000000"/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Excellent 20-16</w:t>
            </w:r>
          </w:p>
        </w:tc>
        <w:tc>
          <w:tcPr>
            <w:tcW w:w="1915" w:type="dxa"/>
          </w:tcPr>
          <w:p w:rsidR="00BC450B" w:rsidRPr="005F5E6B" w:rsidRDefault="00BC450B" w:rsidP="00A70CF7">
            <w:pPr>
              <w:cnfStyle w:val="100000000000"/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Good 15-11</w:t>
            </w:r>
          </w:p>
        </w:tc>
        <w:tc>
          <w:tcPr>
            <w:tcW w:w="1915" w:type="dxa"/>
          </w:tcPr>
          <w:p w:rsidR="00BC450B" w:rsidRPr="005F5E6B" w:rsidRDefault="00BC450B" w:rsidP="00A70CF7">
            <w:pPr>
              <w:cnfStyle w:val="100000000000"/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Fair 10-6</w:t>
            </w:r>
          </w:p>
        </w:tc>
        <w:tc>
          <w:tcPr>
            <w:tcW w:w="1916" w:type="dxa"/>
          </w:tcPr>
          <w:p w:rsidR="00BC450B" w:rsidRPr="005F5E6B" w:rsidRDefault="00BC450B" w:rsidP="00A70CF7">
            <w:pPr>
              <w:cnfStyle w:val="100000000000"/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Needs Work 5-0</w:t>
            </w:r>
          </w:p>
        </w:tc>
      </w:tr>
      <w:tr w:rsidR="00BC450B" w:rsidRPr="005F5E6B">
        <w:trPr>
          <w:cnfStyle w:val="000000100000"/>
        </w:trPr>
        <w:tc>
          <w:tcPr>
            <w:cnfStyle w:val="001000000000"/>
            <w:tcW w:w="1915" w:type="dxa"/>
          </w:tcPr>
          <w:p w:rsidR="00BC450B" w:rsidRPr="005F5E6B" w:rsidRDefault="00BC450B" w:rsidP="00A70CF7">
            <w:pPr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Format</w:t>
            </w:r>
          </w:p>
        </w:tc>
        <w:tc>
          <w:tcPr>
            <w:tcW w:w="1915" w:type="dxa"/>
          </w:tcPr>
          <w:p w:rsidR="00BC450B" w:rsidRPr="005F5E6B" w:rsidRDefault="00BC450B" w:rsidP="00BC450B">
            <w:pPr>
              <w:cnfStyle w:val="000000100000"/>
              <w:rPr>
                <w:rFonts w:ascii="Tempus Sans ITC" w:hAnsi="Tempus Sans ITC"/>
                <w:szCs w:val="24"/>
              </w:rPr>
            </w:pPr>
            <w:r w:rsidRPr="005F5E6B">
              <w:rPr>
                <w:rFonts w:ascii="Tempus Sans ITC" w:hAnsi="Tempus Sans ITC"/>
                <w:szCs w:val="24"/>
              </w:rPr>
              <w:t>Research essay format followed extremely well</w:t>
            </w:r>
            <w:r>
              <w:rPr>
                <w:rFonts w:ascii="Tempus Sans ITC" w:hAnsi="Tempus Sans ITC"/>
                <w:szCs w:val="24"/>
              </w:rPr>
              <w:t>: Introduction, body paragraphs, conclusion</w:t>
            </w:r>
            <w:r w:rsidR="00A70CF7">
              <w:rPr>
                <w:rFonts w:ascii="Tempus Sans ITC" w:hAnsi="Tempus Sans ITC"/>
                <w:szCs w:val="24"/>
              </w:rPr>
              <w:t>.</w:t>
            </w:r>
          </w:p>
        </w:tc>
        <w:tc>
          <w:tcPr>
            <w:tcW w:w="1915" w:type="dxa"/>
          </w:tcPr>
          <w:p w:rsidR="00BC450B" w:rsidRPr="005F5E6B" w:rsidRDefault="00BC450B" w:rsidP="00A70CF7">
            <w:pPr>
              <w:cnfStyle w:val="000000100000"/>
              <w:rPr>
                <w:rFonts w:ascii="Tempus Sans ITC" w:hAnsi="Tempus Sans ITC"/>
                <w:szCs w:val="24"/>
              </w:rPr>
            </w:pPr>
            <w:r w:rsidRPr="005F5E6B">
              <w:rPr>
                <w:rFonts w:ascii="Tempus Sans ITC" w:hAnsi="Tempus Sans ITC"/>
                <w:szCs w:val="24"/>
              </w:rPr>
              <w:t>Format followed almost correctly, a few misses</w:t>
            </w:r>
            <w:r w:rsidR="00A70CF7">
              <w:rPr>
                <w:rFonts w:ascii="Tempus Sans ITC" w:hAnsi="Tempus Sans ITC"/>
                <w:szCs w:val="24"/>
              </w:rPr>
              <w:t>.</w:t>
            </w:r>
          </w:p>
        </w:tc>
        <w:tc>
          <w:tcPr>
            <w:tcW w:w="1915" w:type="dxa"/>
          </w:tcPr>
          <w:p w:rsidR="00BC450B" w:rsidRPr="005F5E6B" w:rsidRDefault="00BC450B" w:rsidP="00A70CF7">
            <w:pPr>
              <w:cnfStyle w:val="000000100000"/>
              <w:rPr>
                <w:rFonts w:ascii="Tempus Sans ITC" w:hAnsi="Tempus Sans ITC"/>
                <w:szCs w:val="24"/>
              </w:rPr>
            </w:pPr>
            <w:r w:rsidRPr="005F5E6B">
              <w:rPr>
                <w:rFonts w:ascii="Tempus Sans ITC" w:hAnsi="Tempus Sans ITC"/>
                <w:szCs w:val="24"/>
              </w:rPr>
              <w:t>Many mistakes in format</w:t>
            </w:r>
            <w:r w:rsidR="00A70CF7">
              <w:rPr>
                <w:rFonts w:ascii="Tempus Sans ITC" w:hAnsi="Tempus Sans ITC"/>
                <w:szCs w:val="24"/>
              </w:rPr>
              <w:t>.</w:t>
            </w:r>
          </w:p>
        </w:tc>
        <w:tc>
          <w:tcPr>
            <w:tcW w:w="1916" w:type="dxa"/>
          </w:tcPr>
          <w:p w:rsidR="00BC450B" w:rsidRPr="005F5E6B" w:rsidRDefault="00BC450B" w:rsidP="00A70CF7">
            <w:pPr>
              <w:cnfStyle w:val="000000100000"/>
              <w:rPr>
                <w:rFonts w:ascii="Tempus Sans ITC" w:hAnsi="Tempus Sans ITC"/>
                <w:szCs w:val="24"/>
              </w:rPr>
            </w:pPr>
            <w:r w:rsidRPr="005F5E6B">
              <w:rPr>
                <w:rFonts w:ascii="Tempus Sans ITC" w:hAnsi="Tempus Sans ITC"/>
                <w:szCs w:val="24"/>
              </w:rPr>
              <w:t>Format missed completely, many mistakes</w:t>
            </w:r>
            <w:r w:rsidR="00A70CF7">
              <w:rPr>
                <w:rFonts w:ascii="Tempus Sans ITC" w:hAnsi="Tempus Sans ITC"/>
                <w:szCs w:val="24"/>
              </w:rPr>
              <w:t>.</w:t>
            </w:r>
          </w:p>
        </w:tc>
      </w:tr>
      <w:tr w:rsidR="00BC450B" w:rsidRPr="005F5E6B">
        <w:tc>
          <w:tcPr>
            <w:cnfStyle w:val="001000000000"/>
            <w:tcW w:w="1915" w:type="dxa"/>
          </w:tcPr>
          <w:p w:rsidR="00BC450B" w:rsidRPr="005F5E6B" w:rsidRDefault="00BC450B" w:rsidP="00A70CF7">
            <w:pPr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Sources</w:t>
            </w:r>
          </w:p>
        </w:tc>
        <w:tc>
          <w:tcPr>
            <w:tcW w:w="1915" w:type="dxa"/>
          </w:tcPr>
          <w:p w:rsidR="00BC450B" w:rsidRPr="005F5E6B" w:rsidRDefault="00BC450B" w:rsidP="00BC450B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3 or more solid sources found. 4</w:t>
            </w:r>
            <w:r w:rsidRPr="005F5E6B">
              <w:rPr>
                <w:rFonts w:ascii="Tempus Sans ITC" w:hAnsi="Tempus Sans ITC"/>
                <w:szCs w:val="24"/>
              </w:rPr>
              <w:t xml:space="preserve"> quotes used and properly cited.</w:t>
            </w:r>
            <w:r>
              <w:rPr>
                <w:rFonts w:ascii="Tempus Sans ITC" w:hAnsi="Tempus Sans ITC"/>
                <w:szCs w:val="24"/>
              </w:rPr>
              <w:t xml:space="preserve"> At least 3 quotes used from the book.</w:t>
            </w:r>
          </w:p>
        </w:tc>
        <w:tc>
          <w:tcPr>
            <w:tcW w:w="1915" w:type="dxa"/>
          </w:tcPr>
          <w:p w:rsidR="00BC450B" w:rsidRPr="005F5E6B" w:rsidRDefault="00BC450B" w:rsidP="00BC450B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 xml:space="preserve">2 solid sources. 2-3 </w:t>
            </w:r>
            <w:r w:rsidRPr="005F5E6B">
              <w:rPr>
                <w:rFonts w:ascii="Tempus Sans ITC" w:hAnsi="Tempus Sans ITC"/>
                <w:szCs w:val="24"/>
              </w:rPr>
              <w:t>quotes used, not properly cited.</w:t>
            </w:r>
            <w:r>
              <w:rPr>
                <w:rFonts w:ascii="Tempus Sans ITC" w:hAnsi="Tempus Sans ITC"/>
                <w:szCs w:val="24"/>
              </w:rPr>
              <w:t xml:space="preserve"> 2 Quotes used from the book.</w:t>
            </w:r>
          </w:p>
        </w:tc>
        <w:tc>
          <w:tcPr>
            <w:tcW w:w="1915" w:type="dxa"/>
          </w:tcPr>
          <w:p w:rsidR="00BC450B" w:rsidRPr="005F5E6B" w:rsidRDefault="00BC450B" w:rsidP="00A70CF7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 xml:space="preserve">Less than 2 </w:t>
            </w:r>
            <w:r w:rsidRPr="005F5E6B">
              <w:rPr>
                <w:rFonts w:ascii="Tempus Sans ITC" w:hAnsi="Tempus Sans ITC"/>
                <w:szCs w:val="24"/>
              </w:rPr>
              <w:t>s</w:t>
            </w:r>
            <w:r>
              <w:rPr>
                <w:rFonts w:ascii="Tempus Sans ITC" w:hAnsi="Tempus Sans ITC"/>
                <w:szCs w:val="24"/>
              </w:rPr>
              <w:t>ources used, not all credible. 1</w:t>
            </w:r>
            <w:r w:rsidRPr="005F5E6B">
              <w:rPr>
                <w:rFonts w:ascii="Tempus Sans ITC" w:hAnsi="Tempus Sans ITC"/>
                <w:szCs w:val="24"/>
              </w:rPr>
              <w:t xml:space="preserve"> quotes used, cited/not properly cited.</w:t>
            </w:r>
            <w:r>
              <w:rPr>
                <w:rFonts w:ascii="Tempus Sans ITC" w:hAnsi="Tempus Sans ITC"/>
                <w:szCs w:val="24"/>
              </w:rPr>
              <w:t xml:space="preserve"> 1 quote used from the book.</w:t>
            </w:r>
          </w:p>
        </w:tc>
        <w:tc>
          <w:tcPr>
            <w:tcW w:w="1916" w:type="dxa"/>
          </w:tcPr>
          <w:p w:rsidR="00BC450B" w:rsidRPr="005F5E6B" w:rsidRDefault="00BC450B" w:rsidP="00BC450B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0</w:t>
            </w:r>
            <w:r w:rsidRPr="005F5E6B">
              <w:rPr>
                <w:rFonts w:ascii="Tempus Sans ITC" w:hAnsi="Tempus Sans ITC"/>
                <w:szCs w:val="24"/>
              </w:rPr>
              <w:t xml:space="preserve"> or fewer sources used, not reliable at all or </w:t>
            </w:r>
            <w:r>
              <w:rPr>
                <w:rFonts w:ascii="Tempus Sans ITC" w:hAnsi="Tempus Sans ITC"/>
                <w:szCs w:val="24"/>
              </w:rPr>
              <w:t>0</w:t>
            </w:r>
            <w:r w:rsidRPr="005F5E6B">
              <w:rPr>
                <w:rFonts w:ascii="Tempus Sans ITC" w:hAnsi="Tempus Sans ITC"/>
                <w:szCs w:val="24"/>
              </w:rPr>
              <w:t xml:space="preserve"> quotes cited.</w:t>
            </w:r>
            <w:r>
              <w:rPr>
                <w:rFonts w:ascii="Tempus Sans ITC" w:hAnsi="Tempus Sans ITC"/>
                <w:szCs w:val="24"/>
              </w:rPr>
              <w:t xml:space="preserve"> 0 quotes from the book.</w:t>
            </w:r>
          </w:p>
        </w:tc>
      </w:tr>
      <w:tr w:rsidR="00BC450B" w:rsidRPr="005F5E6B">
        <w:trPr>
          <w:cnfStyle w:val="000000100000"/>
        </w:trPr>
        <w:tc>
          <w:tcPr>
            <w:cnfStyle w:val="001000000000"/>
            <w:tcW w:w="1915" w:type="dxa"/>
          </w:tcPr>
          <w:p w:rsidR="00BC450B" w:rsidRPr="005F5E6B" w:rsidRDefault="00BC450B" w:rsidP="00A70CF7">
            <w:pPr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Information</w:t>
            </w:r>
          </w:p>
        </w:tc>
        <w:tc>
          <w:tcPr>
            <w:tcW w:w="1915" w:type="dxa"/>
          </w:tcPr>
          <w:p w:rsidR="00BC450B" w:rsidRPr="005F5E6B" w:rsidRDefault="00BC450B" w:rsidP="00A70CF7">
            <w:pPr>
              <w:cnfStyle w:val="0000001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 xml:space="preserve">Presented at least 3 pieces of information about Asp. and related it clearly to the book. </w:t>
            </w:r>
          </w:p>
        </w:tc>
        <w:tc>
          <w:tcPr>
            <w:tcW w:w="1915" w:type="dxa"/>
          </w:tcPr>
          <w:p w:rsidR="00BC450B" w:rsidRPr="005F5E6B" w:rsidRDefault="00BC450B" w:rsidP="00A70CF7">
            <w:pPr>
              <w:cnfStyle w:val="000000100000"/>
              <w:rPr>
                <w:rFonts w:ascii="Tempus Sans ITC" w:hAnsi="Tempus Sans ITC"/>
                <w:szCs w:val="24"/>
              </w:rPr>
            </w:pPr>
            <w:r w:rsidRPr="005F5E6B">
              <w:rPr>
                <w:rFonts w:ascii="Tempus Sans ITC" w:hAnsi="Tempus Sans ITC"/>
                <w:szCs w:val="24"/>
              </w:rPr>
              <w:t>Presented a decent amount of information</w:t>
            </w:r>
            <w:r>
              <w:rPr>
                <w:rFonts w:ascii="Tempus Sans ITC" w:hAnsi="Tempus Sans ITC"/>
                <w:szCs w:val="24"/>
              </w:rPr>
              <w:t xml:space="preserve"> about 2 points, pretty much supported</w:t>
            </w:r>
            <w:r w:rsidR="00A70CF7">
              <w:rPr>
                <w:rFonts w:ascii="Tempus Sans ITC" w:hAnsi="Tempus Sans ITC"/>
                <w:szCs w:val="24"/>
              </w:rPr>
              <w:t>.</w:t>
            </w:r>
          </w:p>
        </w:tc>
        <w:tc>
          <w:tcPr>
            <w:tcW w:w="1915" w:type="dxa"/>
          </w:tcPr>
          <w:p w:rsidR="00BC450B" w:rsidRPr="005F5E6B" w:rsidRDefault="00BC450B" w:rsidP="00A70CF7">
            <w:pPr>
              <w:cnfStyle w:val="0000001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Presented 1</w:t>
            </w:r>
            <w:r w:rsidR="00A70CF7">
              <w:rPr>
                <w:rFonts w:ascii="Tempus Sans ITC" w:hAnsi="Tempus Sans ITC"/>
                <w:szCs w:val="24"/>
              </w:rPr>
              <w:t xml:space="preserve"> idea related to the book</w:t>
            </w:r>
            <w:r>
              <w:rPr>
                <w:rFonts w:ascii="Tempus Sans ITC" w:hAnsi="Tempus Sans ITC"/>
                <w:szCs w:val="24"/>
              </w:rPr>
              <w:t>, supported with sources</w:t>
            </w:r>
            <w:r w:rsidR="00A70CF7">
              <w:rPr>
                <w:rFonts w:ascii="Tempus Sans ITC" w:hAnsi="Tempus Sans ITC"/>
                <w:szCs w:val="24"/>
              </w:rPr>
              <w:t xml:space="preserve"> or ideas presented are not supported.</w:t>
            </w:r>
          </w:p>
        </w:tc>
        <w:tc>
          <w:tcPr>
            <w:tcW w:w="1916" w:type="dxa"/>
          </w:tcPr>
          <w:p w:rsidR="00BC450B" w:rsidRPr="005F5E6B" w:rsidRDefault="00A70CF7" w:rsidP="00A70CF7">
            <w:pPr>
              <w:cnfStyle w:val="0000001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Presented 0</w:t>
            </w:r>
            <w:r w:rsidR="00BC450B">
              <w:rPr>
                <w:rFonts w:ascii="Tempus Sans ITC" w:hAnsi="Tempus Sans ITC"/>
                <w:szCs w:val="24"/>
              </w:rPr>
              <w:t xml:space="preserve"> point of comparison, not supported with citations</w:t>
            </w:r>
            <w:r>
              <w:rPr>
                <w:rFonts w:ascii="Tempus Sans ITC" w:hAnsi="Tempus Sans ITC"/>
                <w:szCs w:val="24"/>
              </w:rPr>
              <w:t>.</w:t>
            </w:r>
          </w:p>
        </w:tc>
      </w:tr>
      <w:tr w:rsidR="00BC450B" w:rsidRPr="005F5E6B">
        <w:tc>
          <w:tcPr>
            <w:cnfStyle w:val="001000000000"/>
            <w:tcW w:w="1915" w:type="dxa"/>
          </w:tcPr>
          <w:p w:rsidR="00BC450B" w:rsidRPr="005F5E6B" w:rsidRDefault="00BC450B" w:rsidP="00A70CF7">
            <w:pPr>
              <w:rPr>
                <w:rFonts w:ascii="Tempus Sans ITC" w:hAnsi="Tempus Sans ITC"/>
                <w:b w:val="0"/>
                <w:szCs w:val="24"/>
              </w:rPr>
            </w:pPr>
            <w:r>
              <w:rPr>
                <w:rFonts w:ascii="Tempus Sans ITC" w:hAnsi="Tempus Sans ITC"/>
                <w:b w:val="0"/>
                <w:szCs w:val="24"/>
              </w:rPr>
              <w:t>Ideas</w:t>
            </w:r>
          </w:p>
        </w:tc>
        <w:tc>
          <w:tcPr>
            <w:tcW w:w="1915" w:type="dxa"/>
          </w:tcPr>
          <w:p w:rsidR="00BC450B" w:rsidRDefault="00BC450B" w:rsidP="00A70CF7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Represents your ideas very well, includes everything from requirements, neat, legible</w:t>
            </w:r>
            <w:r w:rsidR="00A70CF7">
              <w:rPr>
                <w:rFonts w:ascii="Tempus Sans ITC" w:hAnsi="Tempus Sans ITC"/>
                <w:szCs w:val="24"/>
              </w:rPr>
              <w:t>.</w:t>
            </w:r>
          </w:p>
        </w:tc>
        <w:tc>
          <w:tcPr>
            <w:tcW w:w="1915" w:type="dxa"/>
          </w:tcPr>
          <w:p w:rsidR="00BC450B" w:rsidRDefault="00BC450B" w:rsidP="00A70CF7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Represents many ideas, but not all, includes most things from requirements, pretty neat and legible</w:t>
            </w:r>
            <w:r w:rsidR="00A70CF7">
              <w:rPr>
                <w:rFonts w:ascii="Tempus Sans ITC" w:hAnsi="Tempus Sans ITC"/>
                <w:szCs w:val="24"/>
              </w:rPr>
              <w:t>.</w:t>
            </w:r>
          </w:p>
        </w:tc>
        <w:tc>
          <w:tcPr>
            <w:tcW w:w="1915" w:type="dxa"/>
          </w:tcPr>
          <w:p w:rsidR="00BC450B" w:rsidRDefault="00BC450B" w:rsidP="00A70CF7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Represents very few ideas, includes a couple of things from requirements, messy, somewhat illegible</w:t>
            </w:r>
            <w:r w:rsidR="00A70CF7">
              <w:rPr>
                <w:rFonts w:ascii="Tempus Sans ITC" w:hAnsi="Tempus Sans ITC"/>
                <w:szCs w:val="24"/>
              </w:rPr>
              <w:t>.</w:t>
            </w:r>
          </w:p>
        </w:tc>
        <w:tc>
          <w:tcPr>
            <w:tcW w:w="1916" w:type="dxa"/>
          </w:tcPr>
          <w:p w:rsidR="00BC450B" w:rsidRDefault="00BC450B" w:rsidP="00A70CF7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Represents a couple of ideas, something turned in from requirements, no visual aid or very slapped together visual aid</w:t>
            </w:r>
            <w:r w:rsidR="00A70CF7">
              <w:rPr>
                <w:rFonts w:ascii="Tempus Sans ITC" w:hAnsi="Tempus Sans ITC"/>
                <w:szCs w:val="24"/>
              </w:rPr>
              <w:t>.</w:t>
            </w:r>
          </w:p>
        </w:tc>
      </w:tr>
      <w:tr w:rsidR="00BC450B" w:rsidRPr="005F5E6B">
        <w:trPr>
          <w:cnfStyle w:val="000000100000"/>
        </w:trPr>
        <w:tc>
          <w:tcPr>
            <w:cnfStyle w:val="001000000000"/>
            <w:tcW w:w="1915" w:type="dxa"/>
          </w:tcPr>
          <w:p w:rsidR="00BC450B" w:rsidRPr="005F5E6B" w:rsidRDefault="00BC450B" w:rsidP="00A70CF7">
            <w:pPr>
              <w:rPr>
                <w:rFonts w:ascii="Tempus Sans ITC" w:hAnsi="Tempus Sans ITC"/>
                <w:b w:val="0"/>
                <w:szCs w:val="24"/>
              </w:rPr>
            </w:pPr>
            <w:r w:rsidRPr="005F5E6B">
              <w:rPr>
                <w:rFonts w:ascii="Tempus Sans ITC" w:hAnsi="Tempus Sans ITC"/>
                <w:b w:val="0"/>
                <w:szCs w:val="24"/>
              </w:rPr>
              <w:t>Works Cited</w:t>
            </w:r>
          </w:p>
        </w:tc>
        <w:tc>
          <w:tcPr>
            <w:tcW w:w="1915" w:type="dxa"/>
          </w:tcPr>
          <w:p w:rsidR="00BC450B" w:rsidRPr="005F5E6B" w:rsidRDefault="00BC450B" w:rsidP="00A70CF7">
            <w:pPr>
              <w:cnfStyle w:val="000000100000"/>
              <w:rPr>
                <w:rFonts w:ascii="Tempus Sans ITC" w:hAnsi="Tempus Sans ITC"/>
                <w:szCs w:val="24"/>
              </w:rPr>
            </w:pPr>
            <w:r w:rsidRPr="005F5E6B">
              <w:rPr>
                <w:rFonts w:ascii="Tempus Sans ITC" w:hAnsi="Tempus Sans ITC"/>
                <w:szCs w:val="24"/>
              </w:rPr>
              <w:t>Properly MLA formatted</w:t>
            </w:r>
          </w:p>
          <w:p w:rsidR="00BC450B" w:rsidRPr="005F5E6B" w:rsidRDefault="00BC450B" w:rsidP="00A70CF7">
            <w:pPr>
              <w:cnfStyle w:val="000000100000"/>
              <w:rPr>
                <w:rFonts w:ascii="Tempus Sans ITC" w:hAnsi="Tempus Sans ITC"/>
                <w:szCs w:val="24"/>
              </w:rPr>
            </w:pPr>
          </w:p>
        </w:tc>
        <w:tc>
          <w:tcPr>
            <w:tcW w:w="1915" w:type="dxa"/>
          </w:tcPr>
          <w:p w:rsidR="00BC450B" w:rsidRPr="005F5E6B" w:rsidRDefault="00BC450B" w:rsidP="00A70CF7">
            <w:pPr>
              <w:cnfStyle w:val="000000100000"/>
              <w:rPr>
                <w:rFonts w:ascii="Tempus Sans ITC" w:hAnsi="Tempus Sans ITC"/>
                <w:szCs w:val="24"/>
              </w:rPr>
            </w:pPr>
            <w:r w:rsidRPr="005F5E6B">
              <w:rPr>
                <w:rFonts w:ascii="Tempus Sans ITC" w:hAnsi="Tempus Sans ITC"/>
                <w:szCs w:val="24"/>
              </w:rPr>
              <w:t>Mostly good in MLA format</w:t>
            </w:r>
          </w:p>
        </w:tc>
        <w:tc>
          <w:tcPr>
            <w:tcW w:w="1915" w:type="dxa"/>
          </w:tcPr>
          <w:p w:rsidR="00BC450B" w:rsidRPr="005F5E6B" w:rsidRDefault="00BC450B" w:rsidP="00A70CF7">
            <w:pPr>
              <w:cnfStyle w:val="000000100000"/>
              <w:rPr>
                <w:rFonts w:ascii="Tempus Sans ITC" w:hAnsi="Tempus Sans ITC"/>
                <w:szCs w:val="24"/>
              </w:rPr>
            </w:pPr>
            <w:r w:rsidRPr="005F5E6B">
              <w:rPr>
                <w:rFonts w:ascii="Tempus Sans ITC" w:hAnsi="Tempus Sans ITC"/>
                <w:szCs w:val="24"/>
              </w:rPr>
              <w:t>Many mistakes in MLA format</w:t>
            </w:r>
          </w:p>
        </w:tc>
        <w:tc>
          <w:tcPr>
            <w:tcW w:w="1916" w:type="dxa"/>
          </w:tcPr>
          <w:p w:rsidR="00BC450B" w:rsidRPr="005F5E6B" w:rsidRDefault="00BC450B" w:rsidP="00A70CF7">
            <w:pPr>
              <w:cnfStyle w:val="000000100000"/>
              <w:rPr>
                <w:rFonts w:ascii="Tempus Sans ITC" w:hAnsi="Tempus Sans ITC"/>
                <w:szCs w:val="24"/>
              </w:rPr>
            </w:pPr>
            <w:r w:rsidRPr="005F5E6B">
              <w:rPr>
                <w:rFonts w:ascii="Tempus Sans ITC" w:hAnsi="Tempus Sans ITC"/>
                <w:szCs w:val="24"/>
              </w:rPr>
              <w:t>Very loosely followed MLA format</w:t>
            </w:r>
          </w:p>
        </w:tc>
      </w:tr>
      <w:tr w:rsidR="00A70CF7" w:rsidRPr="005F5E6B">
        <w:tc>
          <w:tcPr>
            <w:cnfStyle w:val="001000000000"/>
            <w:tcW w:w="1915" w:type="dxa"/>
          </w:tcPr>
          <w:p w:rsidR="00A70CF7" w:rsidRPr="00A70CF7" w:rsidRDefault="00A70CF7" w:rsidP="00A70CF7">
            <w:pPr>
              <w:rPr>
                <w:rFonts w:ascii="Tempus Sans ITC" w:hAnsi="Tempus Sans ITC"/>
                <w:b w:val="0"/>
                <w:szCs w:val="24"/>
              </w:rPr>
            </w:pPr>
            <w:r w:rsidRPr="00A70CF7">
              <w:rPr>
                <w:rFonts w:ascii="Tempus Sans ITC" w:hAnsi="Tempus Sans ITC"/>
                <w:b w:val="0"/>
                <w:szCs w:val="24"/>
              </w:rPr>
              <w:t>Mechanics</w:t>
            </w:r>
          </w:p>
        </w:tc>
        <w:tc>
          <w:tcPr>
            <w:tcW w:w="1915" w:type="dxa"/>
          </w:tcPr>
          <w:p w:rsidR="00A70CF7" w:rsidRPr="005F5E6B" w:rsidRDefault="00A70CF7" w:rsidP="00A70CF7">
            <w:pPr>
              <w:cnfStyle w:val="000000000000"/>
              <w:rPr>
                <w:rFonts w:ascii="Tempus Sans ITC" w:hAnsi="Tempus Sans ITC"/>
                <w:szCs w:val="24"/>
              </w:rPr>
            </w:pPr>
            <w:r>
              <w:rPr>
                <w:rFonts w:ascii="Tempus Sans ITC" w:hAnsi="Tempus Sans ITC"/>
                <w:szCs w:val="24"/>
              </w:rPr>
              <w:t>I will give you 3 free errors and subtract a ½ point for each one after that.</w:t>
            </w:r>
          </w:p>
        </w:tc>
        <w:tc>
          <w:tcPr>
            <w:tcW w:w="1915" w:type="dxa"/>
          </w:tcPr>
          <w:p w:rsidR="00A70CF7" w:rsidRPr="005F5E6B" w:rsidRDefault="00A70CF7" w:rsidP="00A70CF7">
            <w:pPr>
              <w:cnfStyle w:val="000000000000"/>
              <w:rPr>
                <w:rFonts w:ascii="Tempus Sans ITC" w:hAnsi="Tempus Sans ITC"/>
                <w:szCs w:val="24"/>
              </w:rPr>
            </w:pPr>
          </w:p>
        </w:tc>
        <w:tc>
          <w:tcPr>
            <w:tcW w:w="1915" w:type="dxa"/>
          </w:tcPr>
          <w:p w:rsidR="00A70CF7" w:rsidRPr="005F5E6B" w:rsidRDefault="00A70CF7" w:rsidP="00A70CF7">
            <w:pPr>
              <w:cnfStyle w:val="000000000000"/>
              <w:rPr>
                <w:rFonts w:ascii="Tempus Sans ITC" w:hAnsi="Tempus Sans ITC"/>
                <w:szCs w:val="24"/>
              </w:rPr>
            </w:pPr>
          </w:p>
        </w:tc>
        <w:tc>
          <w:tcPr>
            <w:tcW w:w="1916" w:type="dxa"/>
          </w:tcPr>
          <w:p w:rsidR="00A70CF7" w:rsidRPr="005F5E6B" w:rsidRDefault="00A70CF7" w:rsidP="00A70CF7">
            <w:pPr>
              <w:cnfStyle w:val="000000000000"/>
              <w:rPr>
                <w:rFonts w:ascii="Tempus Sans ITC" w:hAnsi="Tempus Sans ITC"/>
                <w:szCs w:val="24"/>
              </w:rPr>
            </w:pPr>
          </w:p>
        </w:tc>
      </w:tr>
    </w:tbl>
    <w:p w:rsidR="00BC450B" w:rsidRDefault="00BC450B" w:rsidP="00BC450B"/>
    <w:p w:rsidR="007822E1" w:rsidRDefault="007822E1"/>
    <w:sectPr w:rsidR="007822E1" w:rsidSect="007822E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empus Sans ITC">
    <w:altName w:val="Cambria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2B9711B"/>
    <w:multiLevelType w:val="hybridMultilevel"/>
    <w:tmpl w:val="EEACED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BC450B"/>
    <w:rsid w:val="001F0292"/>
    <w:rsid w:val="002044CA"/>
    <w:rsid w:val="00436754"/>
    <w:rsid w:val="006A7836"/>
    <w:rsid w:val="00780A90"/>
    <w:rsid w:val="007822E1"/>
    <w:rsid w:val="00A70CF7"/>
    <w:rsid w:val="00A724C0"/>
    <w:rsid w:val="00BC450B"/>
    <w:rsid w:val="00D2369A"/>
    <w:rsid w:val="00D27264"/>
    <w:rsid w:val="00FC5539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50B"/>
    <w:pPr>
      <w:spacing w:after="240" w:line="240" w:lineRule="auto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MediumShading2-Accent5">
    <w:name w:val="Medium Shading 2 Accent 5"/>
    <w:basedOn w:val="TableNormal"/>
    <w:uiPriority w:val="64"/>
    <w:rsid w:val="00BC45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780A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images.google.com/imgres?imgurl=http://www.contracosta.edu/library/clics/chapters/Ch1/Graphics/PadNPencil.gif&amp;imgrefurl=http://www.contracosta.edu/library/clics/chapters/Ch1/IB.html&amp;usg=__Wp8wo5W5o_QG3eFD1TUvjd4av-A=&amp;h=486&amp;w=456&amp;sz=31&amp;hl=en&amp;start=10&amp;tbnid=WZL-l9L856eTXM:&amp;tbnh=129&amp;tbnw=121&amp;prev=/images?q=research+paper&amp;hl=en&amp;rlz=1T4TSHB_enUS323US328&amp;sa=X" TargetMode="Externa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2026</Characters>
  <Application>Microsoft Word 12.0.0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Anne Rogalski</cp:lastModifiedBy>
  <cp:revision>2</cp:revision>
  <dcterms:created xsi:type="dcterms:W3CDTF">2010-10-06T10:22:00Z</dcterms:created>
  <dcterms:modified xsi:type="dcterms:W3CDTF">2010-10-06T10:22:00Z</dcterms:modified>
</cp:coreProperties>
</file>