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9D0" w:rsidRPr="00563417" w:rsidRDefault="00980B96" w:rsidP="00DC29D0">
      <w:pPr>
        <w:jc w:val="center"/>
        <w:rPr>
          <w:b/>
          <w:sz w:val="32"/>
          <w:szCs w:val="32"/>
          <w:u w:val="single"/>
        </w:rPr>
      </w:pPr>
      <w:r>
        <w:rPr>
          <w:b/>
          <w:sz w:val="32"/>
          <w:szCs w:val="32"/>
          <w:u w:val="single"/>
        </w:rPr>
        <w:t xml:space="preserve">Introduction to </w:t>
      </w:r>
      <w:r w:rsidR="00DC29D0" w:rsidRPr="00563417">
        <w:rPr>
          <w:b/>
          <w:sz w:val="32"/>
          <w:szCs w:val="32"/>
          <w:u w:val="single"/>
        </w:rPr>
        <w:t>Speech</w:t>
      </w:r>
    </w:p>
    <w:p w:rsidR="00DC29D0" w:rsidRPr="00563417" w:rsidRDefault="00DC29D0" w:rsidP="00DC29D0">
      <w:pPr>
        <w:jc w:val="center"/>
        <w:rPr>
          <w:sz w:val="28"/>
          <w:szCs w:val="28"/>
        </w:rPr>
      </w:pPr>
      <w:r>
        <w:rPr>
          <w:sz w:val="28"/>
          <w:szCs w:val="28"/>
        </w:rPr>
        <w:t>One Act Play</w:t>
      </w:r>
    </w:p>
    <w:p w:rsidR="00DC29D0" w:rsidRDefault="00DC29D0" w:rsidP="00DC29D0">
      <w:r w:rsidRPr="00C2518F">
        <w:rPr>
          <w:b/>
          <w:sz w:val="24"/>
          <w:szCs w:val="24"/>
          <w:u w:val="single"/>
        </w:rPr>
        <w:t>Objective:</w:t>
      </w:r>
      <w:r>
        <w:tab/>
        <w:t xml:space="preserve"> To successfully perform a one act play for an audience.</w:t>
      </w:r>
    </w:p>
    <w:p w:rsidR="00DC29D0" w:rsidRDefault="00DC29D0" w:rsidP="00DC29D0">
      <w:pPr>
        <w:pStyle w:val="NoSpacing"/>
      </w:pPr>
      <w:r w:rsidRPr="00CA6546">
        <w:rPr>
          <w:b/>
          <w:sz w:val="24"/>
          <w:szCs w:val="24"/>
          <w:u w:val="single"/>
        </w:rPr>
        <w:t>Purpose:</w:t>
      </w:r>
      <w:r>
        <w:rPr>
          <w:b/>
        </w:rPr>
        <w:tab/>
      </w:r>
      <w:r>
        <w:t>To learn what goes into producing a play.</w:t>
      </w:r>
    </w:p>
    <w:p w:rsidR="00DC29D0" w:rsidRDefault="00DC29D0" w:rsidP="00DC29D0">
      <w:pPr>
        <w:pStyle w:val="NoSpacing"/>
      </w:pPr>
      <w:r>
        <w:tab/>
      </w:r>
      <w:r>
        <w:tab/>
        <w:t>To learn the importance of preparation.</w:t>
      </w:r>
    </w:p>
    <w:p w:rsidR="00DC29D0" w:rsidRDefault="00DC29D0" w:rsidP="00DC29D0">
      <w:pPr>
        <w:pStyle w:val="NoSpacing"/>
      </w:pPr>
      <w:r>
        <w:tab/>
      </w:r>
      <w:r>
        <w:tab/>
        <w:t xml:space="preserve">To learn how to work </w:t>
      </w:r>
      <w:r w:rsidR="001C4AD6">
        <w:t xml:space="preserve">successfully </w:t>
      </w:r>
      <w:r>
        <w:t>in a small group.</w:t>
      </w:r>
    </w:p>
    <w:p w:rsidR="00DC29D0" w:rsidRPr="00DC29D0" w:rsidRDefault="00DC29D0" w:rsidP="00DC29D0">
      <w:pPr>
        <w:pStyle w:val="NoSpacing"/>
      </w:pPr>
      <w:r>
        <w:tab/>
      </w:r>
      <w:r>
        <w:tab/>
        <w:t>To learn about a different method of public speaking.</w:t>
      </w:r>
    </w:p>
    <w:p w:rsidR="00DC29D0" w:rsidRPr="00CA6546" w:rsidRDefault="00DC29D0" w:rsidP="00DC29D0">
      <w:pPr>
        <w:pStyle w:val="NoSpacing"/>
      </w:pPr>
    </w:p>
    <w:p w:rsidR="00DF49C7" w:rsidRDefault="00DC29D0" w:rsidP="00DF49C7">
      <w:pPr>
        <w:pStyle w:val="NoSpacing"/>
      </w:pPr>
      <w:r w:rsidRPr="00C2518F">
        <w:rPr>
          <w:b/>
          <w:sz w:val="24"/>
          <w:szCs w:val="24"/>
          <w:u w:val="single"/>
        </w:rPr>
        <w:t>Materials</w:t>
      </w:r>
      <w:r w:rsidRPr="00C2518F">
        <w:rPr>
          <w:sz w:val="24"/>
          <w:szCs w:val="24"/>
        </w:rPr>
        <w:t>:</w:t>
      </w:r>
      <w:r>
        <w:tab/>
        <w:t xml:space="preserve"> </w:t>
      </w:r>
      <w:r w:rsidR="00DF49C7">
        <w:t>Scripts</w:t>
      </w:r>
    </w:p>
    <w:p w:rsidR="00DF49C7" w:rsidRDefault="00DF49C7" w:rsidP="00DF49C7">
      <w:pPr>
        <w:pStyle w:val="NoSpacing"/>
      </w:pPr>
      <w:r>
        <w:tab/>
      </w:r>
      <w:r>
        <w:tab/>
        <w:t>Props</w:t>
      </w:r>
    </w:p>
    <w:p w:rsidR="00DF49C7" w:rsidRDefault="00DF49C7" w:rsidP="00DF49C7">
      <w:pPr>
        <w:pStyle w:val="NoSpacing"/>
      </w:pPr>
      <w:r>
        <w:tab/>
      </w:r>
      <w:r>
        <w:tab/>
        <w:t>Costumes</w:t>
      </w:r>
    </w:p>
    <w:p w:rsidR="00DF49C7" w:rsidRDefault="00DF49C7" w:rsidP="00DF49C7">
      <w:pPr>
        <w:pStyle w:val="NoSpacing"/>
      </w:pPr>
    </w:p>
    <w:p w:rsidR="00A12048" w:rsidRDefault="00DC29D0" w:rsidP="00DC29D0">
      <w:r w:rsidRPr="00C2518F">
        <w:rPr>
          <w:b/>
          <w:sz w:val="24"/>
          <w:szCs w:val="24"/>
          <w:u w:val="single"/>
        </w:rPr>
        <w:t>Method:</w:t>
      </w:r>
      <w:r>
        <w:t xml:space="preserve"> </w:t>
      </w:r>
      <w:r>
        <w:tab/>
        <w:t>Students will</w:t>
      </w:r>
      <w:r w:rsidR="00A12048">
        <w:t>, in small groups, present a one-act play to the class as their final project.  Students will be divided</w:t>
      </w:r>
      <w:r w:rsidR="005F0FD0">
        <w:t xml:space="preserve"> </w:t>
      </w:r>
      <w:r w:rsidR="00A12048">
        <w:t xml:space="preserve">into groups by the teacher based on how many people need to be in each play.  Students will spend about one day learning what goes into making a play successful.  They will take some time to discuss their roles, memorize their lines, stage their play, and practice it.  </w:t>
      </w:r>
      <w:r w:rsidR="005F0FD0">
        <w:t xml:space="preserve">After students have completed all of this, they will perform the play for the rest of the class during final exams. </w:t>
      </w:r>
    </w:p>
    <w:p w:rsidR="00DC29D0" w:rsidRDefault="00DC29D0" w:rsidP="00DC29D0">
      <w:r w:rsidRPr="00C2518F">
        <w:rPr>
          <w:b/>
          <w:sz w:val="24"/>
          <w:szCs w:val="24"/>
          <w:u w:val="single"/>
        </w:rPr>
        <w:t>Requirements:</w:t>
      </w:r>
      <w:r w:rsidR="00B1645D" w:rsidRPr="00B1645D">
        <w:rPr>
          <w:b/>
          <w:sz w:val="24"/>
          <w:szCs w:val="24"/>
        </w:rPr>
        <w:t xml:space="preserve">  </w:t>
      </w:r>
      <w:r w:rsidR="00A30CEB">
        <w:rPr>
          <w:b/>
          <w:sz w:val="24"/>
          <w:szCs w:val="24"/>
        </w:rPr>
        <w:t xml:space="preserve"> </w:t>
      </w:r>
      <w:r w:rsidR="00135992">
        <w:t>Students must work together in their small groups.  They must memorize their lines, stage their play, figure out and utilize props</w:t>
      </w:r>
      <w:r w:rsidR="00FC0A07">
        <w:t>/costumes</w:t>
      </w:r>
      <w:r w:rsidR="00135992">
        <w:t>, and perform the play.  The grade will depend on use of preparation time, memorization, staging, and various other items that are pertinent to public speaking.  Students will NOT be graded on whether or not they should be offered a Hollywood contract.  However, since public speaking is a form of acting and vice versa, effort must be put into making the play the best it can be.  This is your final.  Have some fun with it, but remember it still is a significant part of your grade.</w:t>
      </w:r>
    </w:p>
    <w:p w:rsidR="00ED74E7" w:rsidRDefault="00ED74E7"/>
    <w:sectPr w:rsidR="00ED74E7" w:rsidSect="00ED74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DC29D0"/>
    <w:rsid w:val="00135992"/>
    <w:rsid w:val="001C4AD6"/>
    <w:rsid w:val="004338A7"/>
    <w:rsid w:val="005F0FD0"/>
    <w:rsid w:val="0088396F"/>
    <w:rsid w:val="00980B96"/>
    <w:rsid w:val="00A12048"/>
    <w:rsid w:val="00A30CEB"/>
    <w:rsid w:val="00B1645D"/>
    <w:rsid w:val="00DC29D0"/>
    <w:rsid w:val="00DF49C7"/>
    <w:rsid w:val="00ED74E7"/>
    <w:rsid w:val="00FC0A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9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C29D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11</cp:revision>
  <dcterms:created xsi:type="dcterms:W3CDTF">2010-12-20T14:18:00Z</dcterms:created>
  <dcterms:modified xsi:type="dcterms:W3CDTF">2010-12-20T14:31:00Z</dcterms:modified>
</cp:coreProperties>
</file>